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B52" w:rsidRPr="00E76B52" w:rsidRDefault="00E76B52" w:rsidP="00E76B52">
      <w:pPr>
        <w:spacing w:line="0" w:lineRule="atLeast"/>
        <w:ind w:right="-19"/>
        <w:jc w:val="center"/>
        <w:rPr>
          <w:b/>
          <w:color w:val="1F4E79"/>
          <w:sz w:val="60"/>
          <w:szCs w:val="60"/>
        </w:rPr>
      </w:pPr>
      <w:r w:rsidRPr="00E76B52">
        <w:rPr>
          <w:b/>
          <w:sz w:val="22"/>
          <w:szCs w:val="22"/>
        </w:rPr>
        <w:t>Your picture here</w:t>
      </w:r>
      <w:r w:rsidRPr="00E76B52">
        <w:rPr>
          <w:rStyle w:val="TitleChar"/>
        </w:rPr>
        <w:t xml:space="preserve"> Miss ABC </w:t>
      </w:r>
      <w:proofErr w:type="spellStart"/>
      <w:r w:rsidRPr="00E76B52">
        <w:rPr>
          <w:rStyle w:val="TitleChar"/>
        </w:rPr>
        <w:t>ABC</w:t>
      </w:r>
      <w:proofErr w:type="spellEnd"/>
    </w:p>
    <w:p w:rsidR="00E76B52" w:rsidRDefault="00E76B52" w:rsidP="00E76B52">
      <w:pPr>
        <w:spacing w:line="4" w:lineRule="exact"/>
        <w:rPr>
          <w:rFonts w:ascii="Times New Roman" w:eastAsia="Times New Roman" w:hAnsi="Times New Roman"/>
        </w:rPr>
      </w:pPr>
    </w:p>
    <w:p w:rsidR="00E76B52" w:rsidRPr="00E76B52" w:rsidRDefault="00E76B52" w:rsidP="00E76B52">
      <w:pPr>
        <w:spacing w:line="0" w:lineRule="atLeast"/>
        <w:ind w:right="-19"/>
        <w:jc w:val="center"/>
        <w:rPr>
          <w:color w:val="FFFFFF" w:themeColor="background1"/>
        </w:rPr>
      </w:pPr>
      <w:r w:rsidRPr="00E76B52">
        <w:rPr>
          <w:color w:val="FFFFFF" w:themeColor="background1"/>
          <w:highlight w:val="darkMagenta"/>
        </w:rPr>
        <w:t xml:space="preserve">XXXX Ave, City, ST </w:t>
      </w:r>
      <w:proofErr w:type="spellStart"/>
      <w:r w:rsidRPr="00E76B52">
        <w:rPr>
          <w:color w:val="FFFFFF" w:themeColor="background1"/>
          <w:highlight w:val="darkMagenta"/>
        </w:rPr>
        <w:t>XZipX</w:t>
      </w:r>
      <w:proofErr w:type="spellEnd"/>
      <w:r w:rsidRPr="00E76B52">
        <w:rPr>
          <w:color w:val="FFFFFF" w:themeColor="background1"/>
          <w:highlight w:val="darkMagenta"/>
        </w:rPr>
        <w:t xml:space="preserve"> | xxxxxx@andrew.cmu.edu | XXX.XXX.XXX</w:t>
      </w:r>
    </w:p>
    <w:p w:rsidR="00E76B52" w:rsidRPr="00E76B52" w:rsidRDefault="00E76B52" w:rsidP="00E76B52">
      <w:pPr>
        <w:spacing w:line="0" w:lineRule="atLeast"/>
        <w:rPr>
          <w:b/>
          <w:color w:val="FFFFFF" w:themeColor="background1"/>
          <w:sz w:val="44"/>
          <w:szCs w:val="44"/>
        </w:rPr>
      </w:pPr>
      <w:r w:rsidRPr="00E76B52">
        <w:rPr>
          <w:b/>
          <w:color w:val="FFFFFF" w:themeColor="background1"/>
          <w:sz w:val="44"/>
          <w:szCs w:val="44"/>
          <w:highlight w:val="darkMagenta"/>
        </w:rPr>
        <w:t>EDUCATION</w:t>
      </w:r>
    </w:p>
    <w:p w:rsidR="00E76B52" w:rsidRDefault="00E76B52" w:rsidP="00E76B52">
      <w:pPr>
        <w:spacing w:line="1" w:lineRule="exact"/>
        <w:rPr>
          <w:rFonts w:ascii="Times New Roman" w:eastAsia="Times New Roman" w:hAnsi="Times New Roman"/>
        </w:rPr>
      </w:pPr>
    </w:p>
    <w:p w:rsidR="00E76B52" w:rsidRPr="00E76B52" w:rsidRDefault="00E76B52" w:rsidP="00E76B52">
      <w:pPr>
        <w:spacing w:line="0" w:lineRule="atLeast"/>
        <w:jc w:val="center"/>
        <w:rPr>
          <w:color w:val="595959" w:themeColor="text1" w:themeTint="A6"/>
        </w:rPr>
      </w:pPr>
      <w:r w:rsidRPr="00E76B52">
        <w:rPr>
          <w:b/>
          <w:color w:val="595959" w:themeColor="text1" w:themeTint="A6"/>
        </w:rPr>
        <w:t>Carnegie Mellon University</w:t>
      </w:r>
      <w:r w:rsidRPr="00E76B52">
        <w:rPr>
          <w:color w:val="595959" w:themeColor="text1" w:themeTint="A6"/>
        </w:rPr>
        <w:t>, Pittsburgh, PA, May 20XX</w:t>
      </w:r>
    </w:p>
    <w:p w:rsidR="00E76B52" w:rsidRPr="00E76B52" w:rsidRDefault="00E76B52" w:rsidP="00E76B52">
      <w:pPr>
        <w:spacing w:line="1" w:lineRule="exact"/>
        <w:jc w:val="center"/>
        <w:rPr>
          <w:rFonts w:ascii="Times New Roman" w:eastAsia="Times New Roman" w:hAnsi="Times New Roman"/>
          <w:color w:val="595959" w:themeColor="text1" w:themeTint="A6"/>
        </w:rPr>
      </w:pPr>
    </w:p>
    <w:p w:rsidR="00E76B52" w:rsidRPr="00E76B52" w:rsidRDefault="00E76B52" w:rsidP="00E76B52">
      <w:pPr>
        <w:spacing w:line="0" w:lineRule="atLeast"/>
        <w:jc w:val="center"/>
        <w:rPr>
          <w:color w:val="595959" w:themeColor="text1" w:themeTint="A6"/>
        </w:rPr>
      </w:pPr>
      <w:r w:rsidRPr="00E76B52">
        <w:rPr>
          <w:color w:val="595959" w:themeColor="text1" w:themeTint="A6"/>
        </w:rPr>
        <w:t>Bachelor of Science in Civil Engineering, Additional Major in Engineering &amp; Public Policy</w:t>
      </w:r>
    </w:p>
    <w:p w:rsidR="00E76B52" w:rsidRPr="00E76B52" w:rsidRDefault="00E76B52" w:rsidP="00E76B52">
      <w:pPr>
        <w:spacing w:line="238" w:lineRule="auto"/>
        <w:jc w:val="center"/>
        <w:rPr>
          <w:color w:val="595959" w:themeColor="text1" w:themeTint="A6"/>
        </w:rPr>
      </w:pPr>
      <w:r w:rsidRPr="00E76B52">
        <w:rPr>
          <w:color w:val="595959" w:themeColor="text1" w:themeTint="A6"/>
        </w:rPr>
        <w:t>Overall GPA: 3.43, Dean’s List Fall 20XX, Spring 20XX</w:t>
      </w:r>
    </w:p>
    <w:p w:rsidR="00E76B52" w:rsidRDefault="00E76B52" w:rsidP="00E76B52">
      <w:pPr>
        <w:spacing w:line="245" w:lineRule="exact"/>
        <w:rPr>
          <w:rFonts w:ascii="Times New Roman" w:eastAsia="Times New Roman" w:hAnsi="Times New Roman"/>
        </w:rPr>
      </w:pPr>
    </w:p>
    <w:p w:rsidR="00E76B52" w:rsidRPr="00E76B52" w:rsidRDefault="00E76B52" w:rsidP="00E76B52">
      <w:pPr>
        <w:spacing w:line="0" w:lineRule="atLeast"/>
        <w:rPr>
          <w:b/>
          <w:color w:val="1F4E79"/>
          <w:sz w:val="44"/>
          <w:szCs w:val="44"/>
        </w:rPr>
      </w:pPr>
      <w:r w:rsidRPr="00E76B52">
        <w:rPr>
          <w:b/>
          <w:color w:val="FFFFFF" w:themeColor="background1"/>
          <w:sz w:val="44"/>
          <w:szCs w:val="44"/>
          <w:highlight w:val="darkMagenta"/>
        </w:rPr>
        <w:t>EXPERIENCE</w:t>
      </w:r>
    </w:p>
    <w:p w:rsidR="00E76B52" w:rsidRDefault="00E76B52" w:rsidP="00E76B52">
      <w:pPr>
        <w:spacing w:line="1" w:lineRule="exact"/>
        <w:rPr>
          <w:rFonts w:ascii="Times New Roman" w:eastAsia="Times New Roman" w:hAnsi="Times New Roman"/>
        </w:rPr>
      </w:pPr>
    </w:p>
    <w:p w:rsidR="00E76B52" w:rsidRPr="00E76B52" w:rsidRDefault="00E76B52" w:rsidP="00E76B52">
      <w:pPr>
        <w:tabs>
          <w:tab w:val="left" w:pos="8620"/>
        </w:tabs>
        <w:spacing w:line="0" w:lineRule="atLeast"/>
        <w:jc w:val="center"/>
        <w:rPr>
          <w:i/>
          <w:color w:val="595959" w:themeColor="text1" w:themeTint="A6"/>
        </w:rPr>
      </w:pPr>
      <w:r w:rsidRPr="00E76B52">
        <w:rPr>
          <w:b/>
          <w:color w:val="595959" w:themeColor="text1" w:themeTint="A6"/>
        </w:rPr>
        <w:t>DPR Construction</w:t>
      </w:r>
      <w:r w:rsidRPr="00E76B52">
        <w:rPr>
          <w:color w:val="595959" w:themeColor="text1" w:themeTint="A6"/>
        </w:rPr>
        <w:t>, San Francisco, CA</w:t>
      </w:r>
      <w:r w:rsidRPr="00E76B52">
        <w:rPr>
          <w:rFonts w:ascii="Times New Roman" w:eastAsia="Times New Roman" w:hAnsi="Times New Roman"/>
          <w:color w:val="595959" w:themeColor="text1" w:themeTint="A6"/>
        </w:rPr>
        <w:tab/>
      </w:r>
      <w:r w:rsidRPr="00E76B52">
        <w:rPr>
          <w:i/>
          <w:color w:val="595959" w:themeColor="text1" w:themeTint="A6"/>
        </w:rPr>
        <w:t>Summer 20XX</w:t>
      </w:r>
    </w:p>
    <w:p w:rsidR="00E76B52" w:rsidRPr="00E76B52" w:rsidRDefault="00E76B52" w:rsidP="00E76B52">
      <w:pPr>
        <w:spacing w:line="1" w:lineRule="exact"/>
        <w:jc w:val="center"/>
        <w:rPr>
          <w:rFonts w:ascii="Times New Roman" w:eastAsia="Times New Roman" w:hAnsi="Times New Roman"/>
          <w:color w:val="595959" w:themeColor="text1" w:themeTint="A6"/>
        </w:rPr>
      </w:pPr>
    </w:p>
    <w:p w:rsidR="00E76B52" w:rsidRPr="00E76B52" w:rsidRDefault="00E76B52" w:rsidP="00E76B52">
      <w:pPr>
        <w:spacing w:line="0" w:lineRule="atLeast"/>
        <w:jc w:val="center"/>
        <w:rPr>
          <w:i/>
          <w:color w:val="595959" w:themeColor="text1" w:themeTint="A6"/>
        </w:rPr>
      </w:pPr>
      <w:r w:rsidRPr="00E76B52">
        <w:rPr>
          <w:i/>
          <w:color w:val="595959" w:themeColor="text1" w:themeTint="A6"/>
        </w:rPr>
        <w:t>Project Engineer Intern</w:t>
      </w:r>
    </w:p>
    <w:p w:rsidR="00E76B52" w:rsidRPr="00E76B52" w:rsidRDefault="00E76B52" w:rsidP="00E76B52">
      <w:pPr>
        <w:spacing w:line="200" w:lineRule="auto"/>
        <w:jc w:val="center"/>
        <w:rPr>
          <w:color w:val="595959" w:themeColor="text1" w:themeTint="A6"/>
        </w:rPr>
      </w:pPr>
      <w:r w:rsidRPr="00E76B52">
        <w:rPr>
          <w:color w:val="595959" w:themeColor="text1" w:themeTint="A6"/>
        </w:rPr>
        <w:t>Obtained experience in preconstruction, construction, BIM, consulting and closeout</w:t>
      </w:r>
    </w:p>
    <w:p w:rsidR="00E76B52" w:rsidRPr="00E76B52" w:rsidRDefault="00E76B52" w:rsidP="00E76B52">
      <w:pPr>
        <w:spacing w:line="57" w:lineRule="exact"/>
        <w:jc w:val="center"/>
        <w:rPr>
          <w:rFonts w:ascii="Times New Roman" w:eastAsia="Times New Roman" w:hAnsi="Times New Roman"/>
          <w:color w:val="595959" w:themeColor="text1" w:themeTint="A6"/>
        </w:rPr>
      </w:pPr>
    </w:p>
    <w:p w:rsidR="00E76B52" w:rsidRPr="00E76B52" w:rsidRDefault="00E76B52" w:rsidP="00E76B52">
      <w:pPr>
        <w:spacing w:line="222" w:lineRule="auto"/>
        <w:ind w:left="360" w:right="640"/>
        <w:jc w:val="center"/>
        <w:rPr>
          <w:color w:val="595959" w:themeColor="text1" w:themeTint="A6"/>
        </w:rPr>
      </w:pPr>
      <w:r w:rsidRPr="00E76B52">
        <w:rPr>
          <w:color w:val="595959" w:themeColor="text1" w:themeTint="A6"/>
        </w:rPr>
        <w:t>Teamed up with project clients including SFO, Alexandria Real Estate, Genentech, NASDAQ and DPR Executive Board Attended Stanford Center for Integrated Facility Engineering (CIFE) VDC Certificate Program</w:t>
      </w:r>
    </w:p>
    <w:p w:rsidR="00E76B52" w:rsidRPr="00E76B52" w:rsidRDefault="00E76B52" w:rsidP="00E76B52">
      <w:pPr>
        <w:spacing w:line="296" w:lineRule="exact"/>
        <w:jc w:val="center"/>
        <w:rPr>
          <w:rFonts w:ascii="Times New Roman" w:eastAsia="Times New Roman" w:hAnsi="Times New Roman"/>
          <w:color w:val="595959" w:themeColor="text1" w:themeTint="A6"/>
        </w:rPr>
      </w:pPr>
    </w:p>
    <w:p w:rsidR="00E76B52" w:rsidRPr="00E76B52" w:rsidRDefault="00E76B52" w:rsidP="00E76B52">
      <w:pPr>
        <w:tabs>
          <w:tab w:val="left" w:pos="8500"/>
        </w:tabs>
        <w:spacing w:line="0" w:lineRule="atLeast"/>
        <w:jc w:val="center"/>
        <w:rPr>
          <w:i/>
          <w:color w:val="595959" w:themeColor="text1" w:themeTint="A6"/>
          <w:sz w:val="19"/>
        </w:rPr>
      </w:pPr>
      <w:r w:rsidRPr="00E76B52">
        <w:rPr>
          <w:b/>
          <w:color w:val="595959" w:themeColor="text1" w:themeTint="A6"/>
        </w:rPr>
        <w:t>Carnegie Mellon University</w:t>
      </w:r>
      <w:r w:rsidRPr="00E76B52">
        <w:rPr>
          <w:color w:val="595959" w:themeColor="text1" w:themeTint="A6"/>
        </w:rPr>
        <w:t>, Pittsburgh, PA</w:t>
      </w:r>
      <w:r w:rsidRPr="00E76B52">
        <w:rPr>
          <w:rFonts w:ascii="Times New Roman" w:eastAsia="Times New Roman" w:hAnsi="Times New Roman"/>
          <w:color w:val="595959" w:themeColor="text1" w:themeTint="A6"/>
        </w:rPr>
        <w:tab/>
      </w:r>
      <w:r w:rsidRPr="00E76B52">
        <w:rPr>
          <w:i/>
          <w:color w:val="595959" w:themeColor="text1" w:themeTint="A6"/>
          <w:sz w:val="19"/>
        </w:rPr>
        <w:t>October 20XX – Present</w:t>
      </w:r>
    </w:p>
    <w:p w:rsidR="00E76B52" w:rsidRPr="00E76B52" w:rsidRDefault="00E76B52" w:rsidP="00E76B52">
      <w:pPr>
        <w:spacing w:line="238" w:lineRule="auto"/>
        <w:jc w:val="center"/>
        <w:rPr>
          <w:i/>
          <w:color w:val="595959" w:themeColor="text1" w:themeTint="A6"/>
        </w:rPr>
      </w:pPr>
      <w:r w:rsidRPr="00E76B52">
        <w:rPr>
          <w:i/>
          <w:color w:val="595959" w:themeColor="text1" w:themeTint="A6"/>
        </w:rPr>
        <w:t>Office Assistant, Biomedical Engineering Graduate Program</w:t>
      </w:r>
    </w:p>
    <w:p w:rsidR="00E76B52" w:rsidRPr="00E76B52" w:rsidRDefault="00E76B52" w:rsidP="00E76B52">
      <w:pPr>
        <w:spacing w:line="201" w:lineRule="auto"/>
        <w:jc w:val="center"/>
        <w:rPr>
          <w:color w:val="595959" w:themeColor="text1" w:themeTint="A6"/>
        </w:rPr>
      </w:pPr>
      <w:r w:rsidRPr="00E76B52">
        <w:rPr>
          <w:color w:val="595959" w:themeColor="text1" w:themeTint="A6"/>
        </w:rPr>
        <w:t>Works closely with the Graduate Program Coordinator by compiling student data, calculating over 500 admissions statistics</w:t>
      </w:r>
    </w:p>
    <w:p w:rsidR="00E76B52" w:rsidRPr="00E76B52" w:rsidRDefault="00E76B52" w:rsidP="00E76B52">
      <w:pPr>
        <w:spacing w:line="51" w:lineRule="exact"/>
        <w:jc w:val="center"/>
        <w:rPr>
          <w:rFonts w:ascii="Times New Roman" w:eastAsia="Times New Roman" w:hAnsi="Times New Roman"/>
          <w:color w:val="595959" w:themeColor="text1" w:themeTint="A6"/>
        </w:rPr>
      </w:pPr>
    </w:p>
    <w:p w:rsidR="00E76B52" w:rsidRPr="00E76B52" w:rsidRDefault="00E76B52" w:rsidP="00E76B52">
      <w:pPr>
        <w:spacing w:line="0" w:lineRule="atLeast"/>
        <w:ind w:left="360"/>
        <w:jc w:val="center"/>
        <w:rPr>
          <w:color w:val="595959" w:themeColor="text1" w:themeTint="A6"/>
        </w:rPr>
      </w:pPr>
      <w:r w:rsidRPr="00E76B52">
        <w:rPr>
          <w:color w:val="595959" w:themeColor="text1" w:themeTint="A6"/>
        </w:rPr>
        <w:t>and hosting prospective faculty and students</w:t>
      </w:r>
    </w:p>
    <w:p w:rsidR="00E76B52" w:rsidRPr="00E76B52" w:rsidRDefault="00E76B52" w:rsidP="00E76B52">
      <w:pPr>
        <w:spacing w:line="6" w:lineRule="exact"/>
        <w:jc w:val="center"/>
        <w:rPr>
          <w:rFonts w:ascii="Times New Roman" w:eastAsia="Times New Roman" w:hAnsi="Times New Roman"/>
          <w:color w:val="595959" w:themeColor="text1" w:themeTint="A6"/>
        </w:rPr>
      </w:pPr>
    </w:p>
    <w:p w:rsidR="00E76B52" w:rsidRPr="00E76B52" w:rsidRDefault="00E76B52" w:rsidP="00E76B52">
      <w:pPr>
        <w:spacing w:line="217" w:lineRule="auto"/>
        <w:ind w:left="360" w:right="380"/>
        <w:jc w:val="center"/>
        <w:rPr>
          <w:color w:val="595959" w:themeColor="text1" w:themeTint="A6"/>
        </w:rPr>
      </w:pPr>
      <w:r w:rsidRPr="00E76B52">
        <w:rPr>
          <w:color w:val="595959" w:themeColor="text1" w:themeTint="A6"/>
        </w:rPr>
        <w:t>Designed and planned commencement ceremony for Biomedical Engineering graduate and undergraduate students for past three years</w:t>
      </w:r>
    </w:p>
    <w:p w:rsidR="00E76B52" w:rsidRDefault="00E76B52" w:rsidP="00E76B52">
      <w:pPr>
        <w:spacing w:line="296" w:lineRule="exact"/>
        <w:rPr>
          <w:rFonts w:ascii="Times New Roman" w:eastAsia="Times New Roman" w:hAnsi="Times New Roman"/>
        </w:rPr>
      </w:pPr>
    </w:p>
    <w:p w:rsidR="00E76B52" w:rsidRPr="00E76B52" w:rsidRDefault="00E76B52" w:rsidP="00E76B52">
      <w:pPr>
        <w:spacing w:line="0" w:lineRule="atLeast"/>
        <w:rPr>
          <w:b/>
          <w:color w:val="FFFFFF" w:themeColor="background1"/>
          <w:sz w:val="44"/>
          <w:szCs w:val="44"/>
        </w:rPr>
      </w:pPr>
      <w:bookmarkStart w:id="0" w:name="_GoBack"/>
      <w:bookmarkEnd w:id="0"/>
      <w:r w:rsidRPr="00E76B52">
        <w:rPr>
          <w:b/>
          <w:color w:val="FFFFFF" w:themeColor="background1"/>
          <w:sz w:val="44"/>
          <w:szCs w:val="44"/>
          <w:highlight w:val="darkMagenta"/>
        </w:rPr>
        <w:t>PROJECTS</w:t>
      </w:r>
    </w:p>
    <w:p w:rsidR="00E76B52" w:rsidRDefault="00E76B52" w:rsidP="00E76B52">
      <w:pPr>
        <w:spacing w:line="1" w:lineRule="exact"/>
        <w:rPr>
          <w:rFonts w:ascii="Times New Roman" w:eastAsia="Times New Roman" w:hAnsi="Times New Roman"/>
        </w:rPr>
      </w:pPr>
    </w:p>
    <w:p w:rsidR="00E76B52" w:rsidRPr="00E76B52" w:rsidRDefault="00E76B52" w:rsidP="00E76B52">
      <w:pPr>
        <w:spacing w:line="0" w:lineRule="atLeast"/>
        <w:jc w:val="center"/>
        <w:rPr>
          <w:i/>
          <w:color w:val="595959" w:themeColor="text1" w:themeTint="A6"/>
        </w:rPr>
      </w:pPr>
      <w:r w:rsidRPr="00E76B52">
        <w:rPr>
          <w:b/>
          <w:color w:val="595959" w:themeColor="text1" w:themeTint="A6"/>
        </w:rPr>
        <w:t xml:space="preserve">San Francisco International Airport (SFO), </w:t>
      </w:r>
      <w:r w:rsidRPr="00E76B52">
        <w:rPr>
          <w:i/>
          <w:color w:val="595959" w:themeColor="text1" w:themeTint="A6"/>
        </w:rPr>
        <w:t>DPR Construction, Summer 20XX</w:t>
      </w:r>
    </w:p>
    <w:p w:rsidR="00E76B52" w:rsidRPr="00E76B52" w:rsidRDefault="00E76B52" w:rsidP="00E76B52">
      <w:pPr>
        <w:spacing w:line="200" w:lineRule="auto"/>
        <w:jc w:val="center"/>
        <w:rPr>
          <w:color w:val="595959" w:themeColor="text1" w:themeTint="A6"/>
        </w:rPr>
      </w:pPr>
      <w:r w:rsidRPr="00E76B52">
        <w:rPr>
          <w:color w:val="595959" w:themeColor="text1" w:themeTint="A6"/>
        </w:rPr>
        <w:t>Collaborated with the DPR Consulting team to implement BIM and VDC processes into SFO’s project management model</w:t>
      </w:r>
    </w:p>
    <w:p w:rsidR="00E76B52" w:rsidRPr="00E76B52" w:rsidRDefault="00E76B52" w:rsidP="00E76B52">
      <w:pPr>
        <w:spacing w:line="57" w:lineRule="exact"/>
        <w:jc w:val="center"/>
        <w:rPr>
          <w:rFonts w:ascii="Times New Roman" w:eastAsia="Times New Roman" w:hAnsi="Times New Roman"/>
          <w:color w:val="595959" w:themeColor="text1" w:themeTint="A6"/>
        </w:rPr>
      </w:pPr>
    </w:p>
    <w:p w:rsidR="00E76B52" w:rsidRPr="00E76B52" w:rsidRDefault="00E76B52" w:rsidP="00E76B52">
      <w:pPr>
        <w:spacing w:line="222" w:lineRule="auto"/>
        <w:ind w:left="360" w:right="3480"/>
        <w:jc w:val="center"/>
        <w:rPr>
          <w:color w:val="595959" w:themeColor="text1" w:themeTint="A6"/>
        </w:rPr>
      </w:pPr>
      <w:r w:rsidRPr="00E76B52">
        <w:rPr>
          <w:color w:val="595959" w:themeColor="text1" w:themeTint="A6"/>
        </w:rPr>
        <w:t xml:space="preserve">Evaluated 50 existing Revit models and checked rulesets in </w:t>
      </w:r>
      <w:proofErr w:type="spellStart"/>
      <w:r w:rsidRPr="00E76B52">
        <w:rPr>
          <w:color w:val="595959" w:themeColor="text1" w:themeTint="A6"/>
        </w:rPr>
        <w:t>Solibri</w:t>
      </w:r>
      <w:proofErr w:type="spellEnd"/>
      <w:r w:rsidRPr="00E76B52">
        <w:rPr>
          <w:color w:val="595959" w:themeColor="text1" w:themeTint="A6"/>
        </w:rPr>
        <w:t xml:space="preserve"> Model Checker Designed and created Bluebeam tutorial guide and helped train clients</w:t>
      </w:r>
    </w:p>
    <w:p w:rsidR="00E76B52" w:rsidRPr="00E76B52" w:rsidRDefault="00E76B52" w:rsidP="00E76B52">
      <w:pPr>
        <w:spacing w:line="50" w:lineRule="exact"/>
        <w:jc w:val="center"/>
        <w:rPr>
          <w:rFonts w:ascii="Times New Roman" w:eastAsia="Times New Roman" w:hAnsi="Times New Roman"/>
          <w:color w:val="595959" w:themeColor="text1" w:themeTint="A6"/>
        </w:rPr>
      </w:pPr>
    </w:p>
    <w:p w:rsidR="00E76B52" w:rsidRPr="00E76B52" w:rsidRDefault="00E76B52" w:rsidP="00E76B52">
      <w:pPr>
        <w:spacing w:line="200" w:lineRule="auto"/>
        <w:jc w:val="center"/>
        <w:rPr>
          <w:color w:val="595959" w:themeColor="text1" w:themeTint="A6"/>
        </w:rPr>
      </w:pPr>
      <w:r w:rsidRPr="00E76B52">
        <w:rPr>
          <w:color w:val="595959" w:themeColor="text1" w:themeTint="A6"/>
        </w:rPr>
        <w:t>Wrote bidirectional DYNAMO script that successfully extracted element data from Revit to Excel and back</w:t>
      </w:r>
    </w:p>
    <w:p w:rsidR="00E76B52" w:rsidRPr="00E76B52" w:rsidRDefault="00E76B52" w:rsidP="00E76B52">
      <w:pPr>
        <w:spacing w:line="296" w:lineRule="exact"/>
        <w:jc w:val="center"/>
        <w:rPr>
          <w:rFonts w:ascii="Times New Roman" w:eastAsia="Times New Roman" w:hAnsi="Times New Roman"/>
          <w:color w:val="595959" w:themeColor="text1" w:themeTint="A6"/>
        </w:rPr>
      </w:pPr>
    </w:p>
    <w:p w:rsidR="00E76B52" w:rsidRPr="00E76B52" w:rsidRDefault="00E76B52" w:rsidP="00E76B52">
      <w:pPr>
        <w:spacing w:line="0" w:lineRule="atLeast"/>
        <w:jc w:val="center"/>
        <w:rPr>
          <w:i/>
          <w:color w:val="595959" w:themeColor="text1" w:themeTint="A6"/>
        </w:rPr>
      </w:pPr>
      <w:r w:rsidRPr="00E76B52">
        <w:rPr>
          <w:b/>
          <w:color w:val="595959" w:themeColor="text1" w:themeTint="A6"/>
        </w:rPr>
        <w:t>Alexandria Real Estate</w:t>
      </w:r>
      <w:r w:rsidRPr="00E76B52">
        <w:rPr>
          <w:color w:val="595959" w:themeColor="text1" w:themeTint="A6"/>
        </w:rPr>
        <w:t>,</w:t>
      </w:r>
      <w:r w:rsidRPr="00E76B52">
        <w:rPr>
          <w:b/>
          <w:color w:val="595959" w:themeColor="text1" w:themeTint="A6"/>
        </w:rPr>
        <w:t xml:space="preserve"> </w:t>
      </w:r>
      <w:r w:rsidRPr="00E76B52">
        <w:rPr>
          <w:i/>
          <w:color w:val="595959" w:themeColor="text1" w:themeTint="A6"/>
        </w:rPr>
        <w:t>510 Townsend St. (Stripe HQ), DPR Construction, Summer 20XX</w:t>
      </w:r>
    </w:p>
    <w:p w:rsidR="00E76B52" w:rsidRPr="00E76B52" w:rsidRDefault="00E76B52" w:rsidP="00E76B52">
      <w:pPr>
        <w:spacing w:line="200" w:lineRule="auto"/>
        <w:jc w:val="center"/>
        <w:rPr>
          <w:color w:val="595959" w:themeColor="text1" w:themeTint="A6"/>
        </w:rPr>
      </w:pPr>
      <w:r w:rsidRPr="00E76B52">
        <w:rPr>
          <w:color w:val="595959" w:themeColor="text1" w:themeTint="A6"/>
        </w:rPr>
        <w:t>Coordinated with project engineers, managers and estimators to complete preconstruction request for information (RFI)</w:t>
      </w:r>
    </w:p>
    <w:p w:rsidR="00E76B52" w:rsidRPr="00E76B52" w:rsidRDefault="00E76B52" w:rsidP="00E76B52">
      <w:pPr>
        <w:spacing w:line="52" w:lineRule="exact"/>
        <w:jc w:val="center"/>
        <w:rPr>
          <w:rFonts w:ascii="Times New Roman" w:eastAsia="Times New Roman" w:hAnsi="Times New Roman"/>
          <w:color w:val="595959" w:themeColor="text1" w:themeTint="A6"/>
        </w:rPr>
      </w:pPr>
    </w:p>
    <w:p w:rsidR="00E76B52" w:rsidRPr="00E76B52" w:rsidRDefault="00E76B52" w:rsidP="00E76B52">
      <w:pPr>
        <w:spacing w:line="0" w:lineRule="atLeast"/>
        <w:ind w:left="360"/>
        <w:jc w:val="center"/>
        <w:rPr>
          <w:color w:val="595959" w:themeColor="text1" w:themeTint="A6"/>
        </w:rPr>
      </w:pPr>
      <w:r w:rsidRPr="00E76B52">
        <w:rPr>
          <w:color w:val="595959" w:themeColor="text1" w:themeTint="A6"/>
        </w:rPr>
        <w:t>log and submit RFI attachments</w:t>
      </w:r>
    </w:p>
    <w:p w:rsidR="00E76B52" w:rsidRPr="00E76B52" w:rsidRDefault="00E76B52" w:rsidP="00E76B52">
      <w:pPr>
        <w:spacing w:line="200" w:lineRule="auto"/>
        <w:jc w:val="center"/>
        <w:rPr>
          <w:color w:val="595959" w:themeColor="text1" w:themeTint="A6"/>
        </w:rPr>
      </w:pPr>
      <w:r w:rsidRPr="00E76B52">
        <w:rPr>
          <w:color w:val="595959" w:themeColor="text1" w:themeTint="A6"/>
        </w:rPr>
        <w:t xml:space="preserve">Created hundreds of submittals in </w:t>
      </w:r>
      <w:proofErr w:type="spellStart"/>
      <w:r w:rsidRPr="00E76B52">
        <w:rPr>
          <w:color w:val="595959" w:themeColor="text1" w:themeTint="A6"/>
        </w:rPr>
        <w:t>CMiC</w:t>
      </w:r>
      <w:proofErr w:type="spellEnd"/>
      <w:r w:rsidRPr="00E76B52">
        <w:rPr>
          <w:color w:val="595959" w:themeColor="text1" w:themeTint="A6"/>
        </w:rPr>
        <w:t xml:space="preserve"> from project specification book</w:t>
      </w:r>
    </w:p>
    <w:p w:rsidR="00E76B52" w:rsidRPr="00E76B52" w:rsidRDefault="00E76B52" w:rsidP="00E76B52">
      <w:pPr>
        <w:spacing w:line="294" w:lineRule="exact"/>
        <w:jc w:val="center"/>
        <w:rPr>
          <w:rFonts w:ascii="Times New Roman" w:eastAsia="Times New Roman" w:hAnsi="Times New Roman"/>
          <w:color w:val="595959" w:themeColor="text1" w:themeTint="A6"/>
        </w:rPr>
      </w:pPr>
    </w:p>
    <w:p w:rsidR="00E76B52" w:rsidRPr="00E76B52" w:rsidRDefault="00E76B52" w:rsidP="00E76B52">
      <w:pPr>
        <w:spacing w:line="0" w:lineRule="atLeast"/>
        <w:jc w:val="center"/>
        <w:rPr>
          <w:i/>
          <w:color w:val="595959" w:themeColor="text1" w:themeTint="A6"/>
        </w:rPr>
      </w:pPr>
      <w:r w:rsidRPr="00E76B52">
        <w:rPr>
          <w:b/>
          <w:color w:val="595959" w:themeColor="text1" w:themeTint="A6"/>
        </w:rPr>
        <w:t xml:space="preserve">Building Information Modeling (BIM), </w:t>
      </w:r>
      <w:r w:rsidRPr="00E76B52">
        <w:rPr>
          <w:i/>
          <w:color w:val="595959" w:themeColor="text1" w:themeTint="A6"/>
        </w:rPr>
        <w:t>Carnegie Mellon University, Fall 20XX</w:t>
      </w:r>
    </w:p>
    <w:p w:rsidR="00E76B52" w:rsidRPr="00E76B52" w:rsidRDefault="00E76B52" w:rsidP="00E76B52">
      <w:pPr>
        <w:spacing w:line="6" w:lineRule="exact"/>
        <w:jc w:val="center"/>
        <w:rPr>
          <w:rFonts w:ascii="Times New Roman" w:eastAsia="Times New Roman" w:hAnsi="Times New Roman"/>
          <w:color w:val="595959" w:themeColor="text1" w:themeTint="A6"/>
        </w:rPr>
      </w:pPr>
    </w:p>
    <w:p w:rsidR="00E76B52" w:rsidRPr="00E76B52" w:rsidRDefault="00E76B52" w:rsidP="00E76B52">
      <w:pPr>
        <w:spacing w:line="222" w:lineRule="auto"/>
        <w:ind w:left="360" w:right="880"/>
        <w:jc w:val="center"/>
        <w:rPr>
          <w:color w:val="595959" w:themeColor="text1" w:themeTint="A6"/>
        </w:rPr>
      </w:pPr>
      <w:r w:rsidRPr="00E76B52">
        <w:rPr>
          <w:color w:val="595959" w:themeColor="text1" w:themeTint="A6"/>
        </w:rPr>
        <w:t xml:space="preserve">Worked with Dr. </w:t>
      </w:r>
      <w:proofErr w:type="spellStart"/>
      <w:r w:rsidRPr="00E76B52">
        <w:rPr>
          <w:color w:val="595959" w:themeColor="text1" w:themeTint="A6"/>
        </w:rPr>
        <w:t>Burcu</w:t>
      </w:r>
      <w:proofErr w:type="spellEnd"/>
      <w:r w:rsidRPr="00E76B52">
        <w:rPr>
          <w:color w:val="595959" w:themeColor="text1" w:themeTint="A6"/>
        </w:rPr>
        <w:t xml:space="preserve"> </w:t>
      </w:r>
      <w:proofErr w:type="spellStart"/>
      <w:r w:rsidRPr="00E76B52">
        <w:rPr>
          <w:color w:val="595959" w:themeColor="text1" w:themeTint="A6"/>
        </w:rPr>
        <w:t>Akinci</w:t>
      </w:r>
      <w:proofErr w:type="spellEnd"/>
      <w:r w:rsidRPr="00E76B52">
        <w:rPr>
          <w:color w:val="595959" w:themeColor="text1" w:themeTint="A6"/>
        </w:rPr>
        <w:t xml:space="preserve"> to explore Revit and </w:t>
      </w:r>
      <w:proofErr w:type="spellStart"/>
      <w:r w:rsidRPr="00E76B52">
        <w:rPr>
          <w:color w:val="595959" w:themeColor="text1" w:themeTint="A6"/>
        </w:rPr>
        <w:t>Solibri</w:t>
      </w:r>
      <w:proofErr w:type="spellEnd"/>
      <w:r w:rsidRPr="00E76B52">
        <w:rPr>
          <w:color w:val="595959" w:themeColor="text1" w:themeTint="A6"/>
        </w:rPr>
        <w:t xml:space="preserve"> and to research BIM public policy in Independent Study Modeled sections of Carnegie Mellon University and sample houses</w:t>
      </w:r>
    </w:p>
    <w:p w:rsidR="00E76B52" w:rsidRDefault="00E76B52" w:rsidP="00E76B52">
      <w:pPr>
        <w:spacing w:line="222" w:lineRule="auto"/>
        <w:ind w:left="360" w:right="880"/>
        <w:sectPr w:rsidR="00E76B52">
          <w:pgSz w:w="12240" w:h="15840"/>
          <w:pgMar w:top="710" w:right="740" w:bottom="0" w:left="1080" w:header="0" w:footer="0" w:gutter="0"/>
          <w:cols w:space="0" w:equalWidth="0">
            <w:col w:w="10420"/>
          </w:cols>
          <w:docGrid w:linePitch="360"/>
        </w:sectPr>
      </w:pPr>
    </w:p>
    <w:p w:rsidR="00E76B52" w:rsidRDefault="00E76B52" w:rsidP="00E76B52">
      <w:pPr>
        <w:spacing w:line="296" w:lineRule="exact"/>
        <w:rPr>
          <w:rFonts w:ascii="Times New Roman" w:eastAsia="Times New Roman" w:hAnsi="Times New Roman"/>
        </w:rPr>
      </w:pPr>
    </w:p>
    <w:p w:rsidR="00E76B52" w:rsidRPr="00E76B52" w:rsidRDefault="00E76B52" w:rsidP="00E76B52">
      <w:pPr>
        <w:spacing w:line="0" w:lineRule="atLeast"/>
        <w:rPr>
          <w:b/>
          <w:color w:val="FFFFFF" w:themeColor="background1"/>
          <w:sz w:val="44"/>
          <w:szCs w:val="44"/>
        </w:rPr>
      </w:pPr>
      <w:r w:rsidRPr="00E76B52">
        <w:rPr>
          <w:b/>
          <w:color w:val="FFFFFF" w:themeColor="background1"/>
          <w:sz w:val="44"/>
          <w:szCs w:val="44"/>
          <w:highlight w:val="darkMagenta"/>
        </w:rPr>
        <w:t>COURSEWORK</w:t>
      </w:r>
    </w:p>
    <w:p w:rsidR="00E76B52" w:rsidRDefault="00E76B52" w:rsidP="00E76B52">
      <w:pPr>
        <w:spacing w:line="47" w:lineRule="exact"/>
        <w:rPr>
          <w:rFonts w:ascii="Times New Roman" w:eastAsia="Times New Roman" w:hAnsi="Times New Roman"/>
        </w:rPr>
      </w:pPr>
    </w:p>
    <w:p w:rsidR="00E76B52" w:rsidRPr="00E76B52" w:rsidRDefault="00E76B52" w:rsidP="00E76B52">
      <w:pPr>
        <w:spacing w:line="224" w:lineRule="auto"/>
        <w:rPr>
          <w:color w:val="595959" w:themeColor="text1" w:themeTint="A6"/>
        </w:rPr>
      </w:pPr>
      <w:r w:rsidRPr="00E76B52">
        <w:rPr>
          <w:color w:val="595959" w:themeColor="text1" w:themeTint="A6"/>
        </w:rPr>
        <w:t>Reality Computing: The Adaptive Home Guest Experience and Theme Park Design Writing for the Professions</w:t>
      </w:r>
    </w:p>
    <w:p w:rsidR="00E76B52" w:rsidRPr="00E76B52" w:rsidRDefault="00E76B52" w:rsidP="00E76B52">
      <w:pPr>
        <w:spacing w:line="200" w:lineRule="exact"/>
        <w:rPr>
          <w:rFonts w:ascii="Times New Roman" w:eastAsia="Times New Roman" w:hAnsi="Times New Roman"/>
          <w:color w:val="595959" w:themeColor="text1" w:themeTint="A6"/>
        </w:rPr>
      </w:pPr>
      <w:r w:rsidRPr="00E76B52">
        <w:rPr>
          <w:color w:val="595959" w:themeColor="text1" w:themeTint="A6"/>
        </w:rPr>
        <w:br w:type="column"/>
      </w:r>
    </w:p>
    <w:p w:rsidR="00E76B52" w:rsidRPr="00E76B52" w:rsidRDefault="00E76B52" w:rsidP="00E76B52">
      <w:pPr>
        <w:spacing w:line="389" w:lineRule="exact"/>
        <w:rPr>
          <w:rFonts w:ascii="Times New Roman" w:eastAsia="Times New Roman" w:hAnsi="Times New Roman"/>
          <w:color w:val="595959" w:themeColor="text1" w:themeTint="A6"/>
        </w:rPr>
      </w:pPr>
    </w:p>
    <w:p w:rsidR="00E76B52" w:rsidRPr="00E76B52" w:rsidRDefault="00E76B52" w:rsidP="00E76B52">
      <w:pPr>
        <w:tabs>
          <w:tab w:val="left" w:pos="4300"/>
        </w:tabs>
        <w:spacing w:line="0" w:lineRule="atLeast"/>
        <w:rPr>
          <w:color w:val="595959" w:themeColor="text1" w:themeTint="A6"/>
          <w:sz w:val="19"/>
        </w:rPr>
      </w:pPr>
      <w:r w:rsidRPr="00E76B52">
        <w:rPr>
          <w:color w:val="595959" w:themeColor="text1" w:themeTint="A6"/>
        </w:rPr>
        <w:t>BIM Construction and Facility Management</w:t>
      </w:r>
      <w:r w:rsidRPr="00E76B52">
        <w:rPr>
          <w:rFonts w:ascii="Times New Roman" w:eastAsia="Times New Roman" w:hAnsi="Times New Roman"/>
          <w:color w:val="595959" w:themeColor="text1" w:themeTint="A6"/>
        </w:rPr>
        <w:tab/>
      </w:r>
      <w:r w:rsidRPr="00E76B52">
        <w:rPr>
          <w:color w:val="595959" w:themeColor="text1" w:themeTint="A6"/>
          <w:sz w:val="19"/>
        </w:rPr>
        <w:t>Water Resource Systems Eng.</w:t>
      </w:r>
    </w:p>
    <w:p w:rsidR="00E76B52" w:rsidRPr="00E76B52" w:rsidRDefault="00E76B52" w:rsidP="00E76B52">
      <w:pPr>
        <w:spacing w:line="1" w:lineRule="exact"/>
        <w:rPr>
          <w:rFonts w:ascii="Times New Roman" w:eastAsia="Times New Roman" w:hAnsi="Times New Roman"/>
          <w:color w:val="595959" w:themeColor="text1" w:themeTint="A6"/>
        </w:rPr>
      </w:pPr>
    </w:p>
    <w:p w:rsidR="00E76B52" w:rsidRPr="00E76B52" w:rsidRDefault="00E76B52" w:rsidP="00E76B52">
      <w:pPr>
        <w:tabs>
          <w:tab w:val="left" w:pos="4300"/>
        </w:tabs>
        <w:spacing w:line="0" w:lineRule="atLeast"/>
        <w:rPr>
          <w:color w:val="595959" w:themeColor="text1" w:themeTint="A6"/>
          <w:sz w:val="19"/>
        </w:rPr>
      </w:pPr>
      <w:r w:rsidRPr="00E76B52">
        <w:rPr>
          <w:color w:val="595959" w:themeColor="text1" w:themeTint="A6"/>
        </w:rPr>
        <w:t>Project Management for Construction</w:t>
      </w:r>
      <w:r w:rsidRPr="00E76B52">
        <w:rPr>
          <w:rFonts w:ascii="Times New Roman" w:eastAsia="Times New Roman" w:hAnsi="Times New Roman"/>
          <w:color w:val="595959" w:themeColor="text1" w:themeTint="A6"/>
        </w:rPr>
        <w:tab/>
      </w:r>
      <w:r w:rsidRPr="00E76B52">
        <w:rPr>
          <w:color w:val="595959" w:themeColor="text1" w:themeTint="A6"/>
          <w:sz w:val="19"/>
        </w:rPr>
        <w:t>Environmental Eng.</w:t>
      </w:r>
    </w:p>
    <w:p w:rsidR="00E76B52" w:rsidRDefault="00E76B52" w:rsidP="00E76B52">
      <w:pPr>
        <w:tabs>
          <w:tab w:val="left" w:pos="4300"/>
        </w:tabs>
        <w:spacing w:line="238" w:lineRule="auto"/>
      </w:pPr>
      <w:r w:rsidRPr="00E76B52">
        <w:rPr>
          <w:color w:val="595959" w:themeColor="text1" w:themeTint="A6"/>
        </w:rPr>
        <w:t>Decision Analysis and Support Systems (DADSS)</w:t>
      </w:r>
      <w:r w:rsidRPr="00E76B52">
        <w:rPr>
          <w:rFonts w:ascii="Times New Roman" w:eastAsia="Times New Roman" w:hAnsi="Times New Roman"/>
          <w:color w:val="595959" w:themeColor="text1" w:themeTint="A6"/>
        </w:rPr>
        <w:tab/>
      </w:r>
      <w:r w:rsidRPr="00E76B52">
        <w:rPr>
          <w:color w:val="595959" w:themeColor="text1" w:themeTint="A6"/>
        </w:rPr>
        <w:t>Geotechnical Eng</w:t>
      </w:r>
      <w:r>
        <w:t>.</w:t>
      </w:r>
    </w:p>
    <w:p w:rsidR="00E76B52" w:rsidRDefault="00E76B52" w:rsidP="00E76B52">
      <w:pPr>
        <w:tabs>
          <w:tab w:val="left" w:pos="4300"/>
        </w:tabs>
        <w:spacing w:line="238" w:lineRule="auto"/>
        <w:sectPr w:rsidR="00E76B52">
          <w:type w:val="continuous"/>
          <w:pgSz w:w="12240" w:h="15840"/>
          <w:pgMar w:top="710" w:right="740" w:bottom="0" w:left="1080" w:header="0" w:footer="0" w:gutter="0"/>
          <w:cols w:num="2" w:space="0" w:equalWidth="0">
            <w:col w:w="3360" w:space="240"/>
            <w:col w:w="6820"/>
          </w:cols>
          <w:docGrid w:linePitch="360"/>
        </w:sectPr>
      </w:pPr>
    </w:p>
    <w:p w:rsidR="00E76B52" w:rsidRDefault="00E76B52" w:rsidP="00E76B52">
      <w:pPr>
        <w:spacing w:line="245" w:lineRule="exact"/>
        <w:rPr>
          <w:rFonts w:ascii="Times New Roman" w:eastAsia="Times New Roman" w:hAnsi="Times New Roman"/>
        </w:rPr>
      </w:pPr>
    </w:p>
    <w:p w:rsidR="00E76B52" w:rsidRPr="00E76B52" w:rsidRDefault="00E76B52" w:rsidP="00E76B52">
      <w:pPr>
        <w:spacing w:line="0" w:lineRule="atLeast"/>
        <w:rPr>
          <w:b/>
          <w:color w:val="FFFFFF" w:themeColor="background1"/>
          <w:sz w:val="44"/>
          <w:szCs w:val="44"/>
        </w:rPr>
      </w:pPr>
      <w:r w:rsidRPr="00E76B52">
        <w:rPr>
          <w:b/>
          <w:color w:val="FFFFFF" w:themeColor="background1"/>
          <w:sz w:val="44"/>
          <w:szCs w:val="44"/>
          <w:highlight w:val="darkMagenta"/>
        </w:rPr>
        <w:t>SKILLS</w:t>
      </w:r>
    </w:p>
    <w:p w:rsidR="00E76B52" w:rsidRDefault="00E76B52" w:rsidP="00E76B52">
      <w:pPr>
        <w:spacing w:line="1" w:lineRule="exact"/>
        <w:rPr>
          <w:rFonts w:ascii="Times New Roman" w:eastAsia="Times New Roman" w:hAnsi="Times New Roman"/>
        </w:rPr>
      </w:pPr>
    </w:p>
    <w:p w:rsidR="00E76B52" w:rsidRPr="00E76B52" w:rsidRDefault="00E76B52" w:rsidP="00E76B52">
      <w:pPr>
        <w:tabs>
          <w:tab w:val="left" w:pos="1420"/>
        </w:tabs>
        <w:spacing w:line="0" w:lineRule="atLeast"/>
        <w:rPr>
          <w:color w:val="595959" w:themeColor="text1" w:themeTint="A6"/>
        </w:rPr>
      </w:pPr>
      <w:r w:rsidRPr="00E76B52">
        <w:rPr>
          <w:color w:val="595959" w:themeColor="text1" w:themeTint="A6"/>
        </w:rPr>
        <w:t>Application:</w:t>
      </w:r>
      <w:r w:rsidRPr="00E76B52">
        <w:rPr>
          <w:rFonts w:ascii="Times New Roman" w:eastAsia="Times New Roman" w:hAnsi="Times New Roman"/>
          <w:color w:val="595959" w:themeColor="text1" w:themeTint="A6"/>
        </w:rPr>
        <w:tab/>
      </w:r>
      <w:r w:rsidRPr="00E76B52">
        <w:rPr>
          <w:color w:val="595959" w:themeColor="text1" w:themeTint="A6"/>
        </w:rPr>
        <w:t xml:space="preserve">AutoCAD, Revit, </w:t>
      </w:r>
      <w:proofErr w:type="spellStart"/>
      <w:r w:rsidRPr="00E76B52">
        <w:rPr>
          <w:color w:val="595959" w:themeColor="text1" w:themeTint="A6"/>
        </w:rPr>
        <w:t>Navisworks</w:t>
      </w:r>
      <w:proofErr w:type="spellEnd"/>
      <w:r w:rsidRPr="00E76B52">
        <w:rPr>
          <w:color w:val="595959" w:themeColor="text1" w:themeTint="A6"/>
        </w:rPr>
        <w:t xml:space="preserve">, BIM 360 Glue, </w:t>
      </w:r>
      <w:proofErr w:type="spellStart"/>
      <w:r w:rsidRPr="00E76B52">
        <w:rPr>
          <w:color w:val="595959" w:themeColor="text1" w:themeTint="A6"/>
        </w:rPr>
        <w:t>Solibri</w:t>
      </w:r>
      <w:proofErr w:type="spellEnd"/>
      <w:r w:rsidRPr="00E76B52">
        <w:rPr>
          <w:color w:val="595959" w:themeColor="text1" w:themeTint="A6"/>
        </w:rPr>
        <w:t xml:space="preserve">, Bluebeam </w:t>
      </w:r>
      <w:proofErr w:type="spellStart"/>
      <w:r w:rsidRPr="00E76B52">
        <w:rPr>
          <w:color w:val="595959" w:themeColor="text1" w:themeTint="A6"/>
        </w:rPr>
        <w:t>Revu</w:t>
      </w:r>
      <w:proofErr w:type="spellEnd"/>
      <w:r w:rsidRPr="00E76B52">
        <w:rPr>
          <w:color w:val="595959" w:themeColor="text1" w:themeTint="A6"/>
        </w:rPr>
        <w:t xml:space="preserve">, MATLAB, MS Project, MS Office, </w:t>
      </w:r>
      <w:proofErr w:type="spellStart"/>
      <w:r w:rsidRPr="00E76B52">
        <w:rPr>
          <w:color w:val="595959" w:themeColor="text1" w:themeTint="A6"/>
        </w:rPr>
        <w:t>CMiC</w:t>
      </w:r>
      <w:proofErr w:type="spellEnd"/>
    </w:p>
    <w:p w:rsidR="00E76B52" w:rsidRPr="00E76B52" w:rsidRDefault="00E76B52" w:rsidP="00E76B52">
      <w:pPr>
        <w:spacing w:line="48" w:lineRule="exact"/>
        <w:rPr>
          <w:rFonts w:ascii="Times New Roman" w:eastAsia="Times New Roman" w:hAnsi="Times New Roman"/>
          <w:color w:val="595959" w:themeColor="text1" w:themeTint="A6"/>
        </w:rPr>
      </w:pPr>
    </w:p>
    <w:p w:rsidR="00E76B52" w:rsidRPr="00E76B52" w:rsidRDefault="00E76B52" w:rsidP="00E76B52">
      <w:pPr>
        <w:spacing w:line="216" w:lineRule="auto"/>
        <w:ind w:right="2860" w:firstLine="1440"/>
        <w:rPr>
          <w:color w:val="595959" w:themeColor="text1" w:themeTint="A6"/>
        </w:rPr>
      </w:pPr>
      <w:r w:rsidRPr="00E76B52">
        <w:rPr>
          <w:color w:val="595959" w:themeColor="text1" w:themeTint="A6"/>
        </w:rPr>
        <w:t xml:space="preserve">Project Management, Adobe InDesign, Adobe Photoshop, Google </w:t>
      </w:r>
      <w:proofErr w:type="spellStart"/>
      <w:r w:rsidRPr="00E76B52">
        <w:rPr>
          <w:color w:val="595959" w:themeColor="text1" w:themeTint="A6"/>
        </w:rPr>
        <w:t>SketchUp</w:t>
      </w:r>
      <w:proofErr w:type="spellEnd"/>
      <w:r w:rsidRPr="00E76B52">
        <w:rPr>
          <w:color w:val="595959" w:themeColor="text1" w:themeTint="A6"/>
        </w:rPr>
        <w:t xml:space="preserve"> Programming: DYNAMO, Python 3</w:t>
      </w:r>
    </w:p>
    <w:p w:rsidR="00E76B52" w:rsidRPr="00E76B52" w:rsidRDefault="00E76B52" w:rsidP="00E76B52">
      <w:pPr>
        <w:spacing w:line="1" w:lineRule="exact"/>
        <w:rPr>
          <w:rFonts w:ascii="Times New Roman" w:eastAsia="Times New Roman" w:hAnsi="Times New Roman"/>
          <w:color w:val="595959" w:themeColor="text1" w:themeTint="A6"/>
        </w:rPr>
      </w:pPr>
    </w:p>
    <w:p w:rsidR="00E76B52" w:rsidRPr="00E76B52" w:rsidRDefault="00E76B52" w:rsidP="00E76B52">
      <w:pPr>
        <w:tabs>
          <w:tab w:val="left" w:pos="1420"/>
        </w:tabs>
        <w:spacing w:line="0" w:lineRule="atLeast"/>
        <w:rPr>
          <w:color w:val="595959" w:themeColor="text1" w:themeTint="A6"/>
        </w:rPr>
      </w:pPr>
      <w:r w:rsidRPr="00E76B52">
        <w:rPr>
          <w:color w:val="595959" w:themeColor="text1" w:themeTint="A6"/>
        </w:rPr>
        <w:t>Languages:</w:t>
      </w:r>
      <w:r w:rsidRPr="00E76B52">
        <w:rPr>
          <w:rFonts w:ascii="Times New Roman" w:eastAsia="Times New Roman" w:hAnsi="Times New Roman"/>
          <w:color w:val="595959" w:themeColor="text1" w:themeTint="A6"/>
        </w:rPr>
        <w:tab/>
      </w:r>
      <w:r w:rsidRPr="00E76B52">
        <w:rPr>
          <w:color w:val="595959" w:themeColor="text1" w:themeTint="A6"/>
        </w:rPr>
        <w:t>English, Mandarin, Cantonese, Conversational Spanish</w:t>
      </w:r>
    </w:p>
    <w:p w:rsidR="00E76B52" w:rsidRDefault="00E76B52" w:rsidP="00E76B52">
      <w:pPr>
        <w:spacing w:line="245" w:lineRule="exact"/>
        <w:rPr>
          <w:rFonts w:ascii="Times New Roman" w:eastAsia="Times New Roman" w:hAnsi="Times New Roman"/>
        </w:rPr>
      </w:pPr>
    </w:p>
    <w:p w:rsidR="00E76B52" w:rsidRPr="00E76B52" w:rsidRDefault="00E76B52" w:rsidP="00E76B52">
      <w:pPr>
        <w:spacing w:line="0" w:lineRule="atLeast"/>
        <w:rPr>
          <w:b/>
          <w:color w:val="FFFFFF" w:themeColor="background1"/>
          <w:sz w:val="44"/>
          <w:szCs w:val="44"/>
        </w:rPr>
      </w:pPr>
      <w:r w:rsidRPr="00E76B52">
        <w:rPr>
          <w:b/>
          <w:color w:val="FFFFFF" w:themeColor="background1"/>
          <w:sz w:val="44"/>
          <w:szCs w:val="44"/>
          <w:highlight w:val="darkMagenta"/>
        </w:rPr>
        <w:t>LEADERSHIP</w:t>
      </w:r>
    </w:p>
    <w:p w:rsidR="00E76B52" w:rsidRDefault="00E76B52" w:rsidP="00E76B52">
      <w:pPr>
        <w:spacing w:line="1" w:lineRule="exact"/>
        <w:rPr>
          <w:rFonts w:ascii="Times New Roman" w:eastAsia="Times New Roman" w:hAnsi="Times New Roman"/>
        </w:rPr>
      </w:pPr>
    </w:p>
    <w:p w:rsidR="00E76B52" w:rsidRPr="00E76B52" w:rsidRDefault="00E76B52" w:rsidP="00E76B52">
      <w:pPr>
        <w:spacing w:line="0" w:lineRule="atLeast"/>
        <w:jc w:val="center"/>
        <w:rPr>
          <w:color w:val="595959" w:themeColor="text1" w:themeTint="A6"/>
        </w:rPr>
      </w:pPr>
      <w:r w:rsidRPr="00E76B52">
        <w:rPr>
          <w:color w:val="595959" w:themeColor="text1" w:themeTint="A6"/>
        </w:rPr>
        <w:t>Zeta Tau Alpha Fraternity, Carnegie Mellon University</w:t>
      </w:r>
    </w:p>
    <w:p w:rsidR="00E76B52" w:rsidRPr="00E76B52" w:rsidRDefault="00E76B52" w:rsidP="00E76B52">
      <w:pPr>
        <w:spacing w:line="238" w:lineRule="auto"/>
        <w:jc w:val="center"/>
        <w:rPr>
          <w:color w:val="595959" w:themeColor="text1" w:themeTint="A6"/>
        </w:rPr>
      </w:pPr>
      <w:r w:rsidRPr="00E76B52">
        <w:rPr>
          <w:color w:val="595959" w:themeColor="text1" w:themeTint="A6"/>
        </w:rPr>
        <w:t>Vice President: Programming, 20XX – Present</w:t>
      </w:r>
    </w:p>
    <w:p w:rsidR="00E76B52" w:rsidRPr="00E76B52" w:rsidRDefault="00E76B52" w:rsidP="00E76B52">
      <w:pPr>
        <w:spacing w:line="1" w:lineRule="exact"/>
        <w:jc w:val="center"/>
        <w:rPr>
          <w:rFonts w:ascii="Times New Roman" w:eastAsia="Times New Roman" w:hAnsi="Times New Roman"/>
          <w:color w:val="595959" w:themeColor="text1" w:themeTint="A6"/>
        </w:rPr>
      </w:pPr>
    </w:p>
    <w:p w:rsidR="00E76B52" w:rsidRPr="00E76B52" w:rsidRDefault="00E76B52" w:rsidP="00E76B52">
      <w:pPr>
        <w:spacing w:line="0" w:lineRule="atLeast"/>
        <w:jc w:val="center"/>
        <w:rPr>
          <w:color w:val="595959" w:themeColor="text1" w:themeTint="A6"/>
        </w:rPr>
      </w:pPr>
      <w:r w:rsidRPr="00E76B52">
        <w:rPr>
          <w:color w:val="595959" w:themeColor="text1" w:themeTint="A6"/>
        </w:rPr>
        <w:t>Director of Alumni Relations, Director of Anchor Games, Spring 20XX</w:t>
      </w:r>
    </w:p>
    <w:p w:rsidR="00E76B52" w:rsidRPr="00E76B52" w:rsidRDefault="00E76B52" w:rsidP="00E76B52">
      <w:pPr>
        <w:spacing w:line="1" w:lineRule="exact"/>
        <w:jc w:val="center"/>
        <w:rPr>
          <w:rFonts w:ascii="Times New Roman" w:eastAsia="Times New Roman" w:hAnsi="Times New Roman"/>
          <w:color w:val="595959" w:themeColor="text1" w:themeTint="A6"/>
        </w:rPr>
      </w:pPr>
    </w:p>
    <w:p w:rsidR="0016361A" w:rsidRDefault="00E76B52" w:rsidP="00E76B52">
      <w:pPr>
        <w:jc w:val="center"/>
      </w:pPr>
      <w:r w:rsidRPr="00E76B52">
        <w:rPr>
          <w:color w:val="595959" w:themeColor="text1" w:themeTint="A6"/>
        </w:rPr>
        <w:t>Orientation Leader and Counselor, Carnegie Mellon University, Fall 20XX</w:t>
      </w:r>
    </w:p>
    <w:sectPr w:rsidR="001636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B52"/>
    <w:rsid w:val="0016361A"/>
    <w:rsid w:val="00E7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ABE27"/>
  <w15:chartTrackingRefBased/>
  <w15:docId w15:val="{DCBF6F42-346C-4FA6-B35D-0A4A04820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6B52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76B5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6B5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2022-07-09T04:57:00Z</dcterms:created>
  <dcterms:modified xsi:type="dcterms:W3CDTF">2022-07-09T05:02:00Z</dcterms:modified>
</cp:coreProperties>
</file>